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D17" w:rsidRPr="00A47262" w:rsidRDefault="00E456B2" w:rsidP="00C243C8">
      <w:pPr>
        <w:spacing w:after="0" w:line="280" w:lineRule="atLeast"/>
        <w:rPr>
          <w:b/>
          <w:sz w:val="28"/>
          <w:szCs w:val="28"/>
        </w:rPr>
      </w:pPr>
      <w:r w:rsidRPr="00A47262">
        <w:rPr>
          <w:b/>
          <w:sz w:val="28"/>
          <w:szCs w:val="28"/>
        </w:rPr>
        <w:t>Beleidsplan Stichting het Voormalig Gast- en Weeshuis</w:t>
      </w:r>
    </w:p>
    <w:p w:rsidR="00D10E6E" w:rsidRDefault="00D10E6E" w:rsidP="00C243C8">
      <w:pPr>
        <w:spacing w:after="0" w:line="280" w:lineRule="atLeast"/>
        <w:rPr>
          <w:b/>
        </w:rPr>
      </w:pPr>
    </w:p>
    <w:p w:rsidR="002A6F52" w:rsidRDefault="002A6F52" w:rsidP="00C243C8">
      <w:pPr>
        <w:spacing w:after="0" w:line="280" w:lineRule="atLeast"/>
        <w:rPr>
          <w:b/>
        </w:rPr>
      </w:pPr>
    </w:p>
    <w:p w:rsidR="001954DC" w:rsidRPr="00E236B2" w:rsidRDefault="001954DC" w:rsidP="00E236B2">
      <w:pPr>
        <w:spacing w:after="0" w:line="280" w:lineRule="atLeast"/>
        <w:rPr>
          <w:b/>
          <w:sz w:val="24"/>
          <w:szCs w:val="24"/>
        </w:rPr>
      </w:pPr>
      <w:r w:rsidRPr="00A47262">
        <w:rPr>
          <w:b/>
          <w:sz w:val="24"/>
          <w:szCs w:val="24"/>
        </w:rPr>
        <w:t>Inleiding</w:t>
      </w:r>
    </w:p>
    <w:p w:rsidR="0064322F" w:rsidRDefault="0065680D" w:rsidP="00C243C8">
      <w:pPr>
        <w:spacing w:after="0" w:line="280" w:lineRule="atLeast"/>
      </w:pPr>
      <w:r>
        <w:t>De</w:t>
      </w:r>
      <w:r w:rsidR="001954DC">
        <w:t xml:space="preserve"> </w:t>
      </w:r>
      <w:r>
        <w:t>“</w:t>
      </w:r>
      <w:r w:rsidR="001954DC">
        <w:t>Stichting het Voormalig Gast- en Weeshuis</w:t>
      </w:r>
      <w:r>
        <w:t xml:space="preserve">” </w:t>
      </w:r>
      <w:r w:rsidR="001954DC">
        <w:t xml:space="preserve">is statutair gevestigd aan de Nieuwe </w:t>
      </w:r>
      <w:proofErr w:type="spellStart"/>
      <w:r w:rsidR="001954DC">
        <w:t>Veenendaalseweg</w:t>
      </w:r>
      <w:proofErr w:type="spellEnd"/>
      <w:r w:rsidR="001954DC">
        <w:t xml:space="preserve"> 75</w:t>
      </w:r>
      <w:r w:rsidR="0064322F">
        <w:t xml:space="preserve">, 3911 MG Rhenen en staat ingeschreven bij de Kamer van Koophandel onder dossiernummer 41182845, d.d. 20 mei 1987. </w:t>
      </w:r>
      <w:r w:rsidR="009F6A40">
        <w:t xml:space="preserve">Het </w:t>
      </w:r>
      <w:proofErr w:type="gramStart"/>
      <w:r w:rsidR="009F6A40">
        <w:t>RSIN nummer</w:t>
      </w:r>
      <w:proofErr w:type="gramEnd"/>
      <w:r w:rsidR="009F6A40">
        <w:t xml:space="preserve"> van de stichting is: 800046894.  </w:t>
      </w:r>
      <w:r>
        <w:t>De stichting dient het algemeen belang en heeft geen winstoogmerk.</w:t>
      </w:r>
    </w:p>
    <w:p w:rsidR="0064322F" w:rsidRDefault="0064322F" w:rsidP="0064322F">
      <w:pPr>
        <w:spacing w:after="0" w:line="280" w:lineRule="atLeast"/>
      </w:pPr>
      <w:proofErr w:type="gramStart"/>
      <w:r>
        <w:t>Contactgegevens::</w:t>
      </w:r>
      <w:proofErr w:type="gramEnd"/>
      <w:r>
        <w:t xml:space="preserve"> Rentmeester Karin Wortelboer, Nieuwe </w:t>
      </w:r>
      <w:proofErr w:type="spellStart"/>
      <w:r>
        <w:t>Veenendaalseweg</w:t>
      </w:r>
      <w:proofErr w:type="spellEnd"/>
      <w:r>
        <w:t xml:space="preserve"> 75, 3911 MG Rhe</w:t>
      </w:r>
      <w:r w:rsidR="006C3E7D">
        <w:t>nen. Telefoonnummer: 0317 681681</w:t>
      </w:r>
      <w:r w:rsidR="0065680D">
        <w:t>.</w:t>
      </w:r>
    </w:p>
    <w:p w:rsidR="0064322F" w:rsidRDefault="0064322F" w:rsidP="00C243C8">
      <w:pPr>
        <w:spacing w:after="0" w:line="280" w:lineRule="atLeast"/>
      </w:pPr>
    </w:p>
    <w:p w:rsidR="00A47262" w:rsidRDefault="00A47262" w:rsidP="00C243C8">
      <w:pPr>
        <w:spacing w:after="0" w:line="280" w:lineRule="atLeast"/>
      </w:pPr>
      <w:r>
        <w:t xml:space="preserve">Uit archiefonderzoek is gebleken dat in Rhenen al vóór 1390 een gasthuis is gesticht, de stichtingsakte is echter verloren gegaan. Omstreeks 1752 is het Gasthuis gefuseerd met het </w:t>
      </w:r>
      <w:proofErr w:type="gramStart"/>
      <w:r>
        <w:t>Weeshuis  en</w:t>
      </w:r>
      <w:proofErr w:type="gramEnd"/>
      <w:r>
        <w:t xml:space="preserve"> sinds 1923 is sprake van </w:t>
      </w:r>
      <w:r w:rsidR="002A6F52">
        <w:t xml:space="preserve">Stichting </w:t>
      </w:r>
      <w:r>
        <w:t xml:space="preserve">het </w:t>
      </w:r>
      <w:r w:rsidRPr="002A6F52">
        <w:t xml:space="preserve">Voormalig </w:t>
      </w:r>
      <w:r>
        <w:t xml:space="preserve">Gast- en Weeshuis. </w:t>
      </w:r>
    </w:p>
    <w:p w:rsidR="0065680D" w:rsidRDefault="0065680D" w:rsidP="00C243C8">
      <w:pPr>
        <w:spacing w:after="0" w:line="280" w:lineRule="atLeast"/>
      </w:pPr>
    </w:p>
    <w:p w:rsidR="00A47262" w:rsidRPr="00E236B2" w:rsidRDefault="00A47262" w:rsidP="00E236B2">
      <w:pPr>
        <w:spacing w:after="0" w:line="280" w:lineRule="atLeast"/>
        <w:rPr>
          <w:b/>
          <w:sz w:val="24"/>
          <w:szCs w:val="24"/>
        </w:rPr>
      </w:pPr>
      <w:r w:rsidRPr="00A47262">
        <w:rPr>
          <w:b/>
          <w:sz w:val="24"/>
          <w:szCs w:val="24"/>
        </w:rPr>
        <w:t>De doelstelling van de stichting</w:t>
      </w:r>
    </w:p>
    <w:p w:rsidR="00D8563E" w:rsidRDefault="00A47262" w:rsidP="00E236B2">
      <w:pPr>
        <w:spacing w:after="0" w:line="280" w:lineRule="atLeast"/>
      </w:pPr>
      <w:r>
        <w:t>De stichting heeft als doelstelling:</w:t>
      </w:r>
      <w:r w:rsidRPr="00A47262">
        <w:t xml:space="preserve"> </w:t>
      </w:r>
    </w:p>
    <w:p w:rsidR="00A47262" w:rsidRDefault="00D8563E" w:rsidP="00D8563E">
      <w:pPr>
        <w:pStyle w:val="Lijstalinea"/>
        <w:numPr>
          <w:ilvl w:val="0"/>
          <w:numId w:val="3"/>
        </w:numPr>
        <w:spacing w:after="0" w:line="280" w:lineRule="atLeast"/>
      </w:pPr>
      <w:r>
        <w:t>d</w:t>
      </w:r>
      <w:r w:rsidR="00A47262">
        <w:t>e bevordering van de maatschappelijke samenhang in de gemeente Rhenen door het steunen van en het geven van bijstand aan sociale, culturele of maatschappelijke doeleinden binnen het grondgebied van de gemeente Rhenen, waarbij onder doeleinden tevens worden begrepen instellingen die sociale, culturele of maatschappelijke doelstellingen nastreven, welke in het belang van bewoners van de gemeente Rhenen zijn of kunnen zijn en waarvan het resultaat van de activiteit(en)</w:t>
      </w:r>
      <w:r>
        <w:t xml:space="preserve"> binnen de gemeente Rhenen ligt;</w:t>
      </w:r>
      <w:r w:rsidR="00A47262">
        <w:t xml:space="preserve"> </w:t>
      </w:r>
    </w:p>
    <w:p w:rsidR="00A47262" w:rsidRDefault="00D8563E" w:rsidP="00D8563E">
      <w:pPr>
        <w:pStyle w:val="Lijstalinea"/>
        <w:numPr>
          <w:ilvl w:val="0"/>
          <w:numId w:val="3"/>
        </w:numPr>
      </w:pPr>
      <w:r>
        <w:t>h</w:t>
      </w:r>
      <w:r w:rsidR="00A47262">
        <w:t xml:space="preserve">et verrichten van al hetgeen met het vorenstaande rechtstreeks of zijdelings verband houdt of daartoe bevorderlijk kan zijn, alles in de ruimste zin des </w:t>
      </w:r>
      <w:proofErr w:type="spellStart"/>
      <w:r w:rsidR="00A47262">
        <w:t>woords</w:t>
      </w:r>
      <w:proofErr w:type="spellEnd"/>
      <w:r w:rsidR="00A47262">
        <w:t xml:space="preserve">. </w:t>
      </w:r>
    </w:p>
    <w:p w:rsidR="00E236B2" w:rsidRDefault="00E236B2" w:rsidP="00E236B2">
      <w:pPr>
        <w:spacing w:after="0" w:line="280" w:lineRule="atLeast"/>
        <w:rPr>
          <w:b/>
          <w:sz w:val="24"/>
          <w:szCs w:val="24"/>
        </w:rPr>
      </w:pPr>
      <w:r>
        <w:rPr>
          <w:b/>
          <w:sz w:val="24"/>
          <w:szCs w:val="24"/>
        </w:rPr>
        <w:t>De werkzaamheden van de stichting</w:t>
      </w:r>
    </w:p>
    <w:p w:rsidR="00E236B2" w:rsidRPr="00E236B2" w:rsidRDefault="00E236B2" w:rsidP="00E236B2">
      <w:pPr>
        <w:spacing w:after="0" w:line="280" w:lineRule="atLeast"/>
        <w:rPr>
          <w:szCs w:val="20"/>
        </w:rPr>
      </w:pPr>
      <w:r>
        <w:rPr>
          <w:szCs w:val="20"/>
        </w:rPr>
        <w:t xml:space="preserve">De stichting tracht haar doel te bereiken door het beheer van haar vermogen en de verhuur en verpachting van in haar bezit zijnde </w:t>
      </w:r>
      <w:r w:rsidR="002A6F52">
        <w:rPr>
          <w:szCs w:val="20"/>
        </w:rPr>
        <w:t xml:space="preserve">woningen en </w:t>
      </w:r>
      <w:r>
        <w:rPr>
          <w:szCs w:val="20"/>
        </w:rPr>
        <w:t xml:space="preserve">gronden. De stichting </w:t>
      </w:r>
      <w:r w:rsidR="0065680D">
        <w:rPr>
          <w:szCs w:val="20"/>
        </w:rPr>
        <w:t>ondersteunt financieel</w:t>
      </w:r>
      <w:r>
        <w:rPr>
          <w:szCs w:val="20"/>
        </w:rPr>
        <w:t xml:space="preserve"> activiteiten/projecten die overeenkomen met de doelstelling van de stichting.</w:t>
      </w:r>
    </w:p>
    <w:p w:rsidR="00E456B2" w:rsidRDefault="00E456B2" w:rsidP="00C243C8">
      <w:pPr>
        <w:spacing w:after="0" w:line="280" w:lineRule="atLeast"/>
      </w:pPr>
      <w:r>
        <w:t xml:space="preserve">Bij het bepalen van </w:t>
      </w:r>
      <w:r w:rsidR="0064322F">
        <w:t>(</w:t>
      </w:r>
      <w:r>
        <w:t>de hoogte van</w:t>
      </w:r>
      <w:r w:rsidR="0064322F">
        <w:t>)</w:t>
      </w:r>
      <w:r>
        <w:t xml:space="preserve"> de</w:t>
      </w:r>
      <w:r w:rsidR="00835BF6">
        <w:t xml:space="preserve"> financiële</w:t>
      </w:r>
      <w:r>
        <w:t xml:space="preserve"> bijdrage</w:t>
      </w:r>
      <w:r w:rsidR="00E236B2">
        <w:t xml:space="preserve"> wordt gelet op de volgende zaken:</w:t>
      </w:r>
    </w:p>
    <w:p w:rsidR="008B225C" w:rsidRDefault="008B225C" w:rsidP="00C243C8">
      <w:pPr>
        <w:spacing w:after="0" w:line="280" w:lineRule="atLeast"/>
      </w:pPr>
    </w:p>
    <w:p w:rsidR="00E456B2" w:rsidRDefault="008B225C" w:rsidP="00180C86">
      <w:pPr>
        <w:pStyle w:val="Lijstalinea"/>
        <w:numPr>
          <w:ilvl w:val="0"/>
          <w:numId w:val="1"/>
        </w:numPr>
        <w:spacing w:after="0" w:line="280" w:lineRule="atLeast"/>
      </w:pPr>
      <w:r>
        <w:t>Aansluiting bij de doelstelling van stichting</w:t>
      </w:r>
    </w:p>
    <w:p w:rsidR="008B225C" w:rsidRDefault="008B225C" w:rsidP="008B225C">
      <w:pPr>
        <w:pStyle w:val="Lijstalinea"/>
        <w:numPr>
          <w:ilvl w:val="0"/>
          <w:numId w:val="1"/>
        </w:numPr>
        <w:spacing w:after="0" w:line="280" w:lineRule="atLeast"/>
      </w:pPr>
      <w:r>
        <w:t>De begroting van de activiteiten/het project</w:t>
      </w:r>
    </w:p>
    <w:p w:rsidR="00E456B2" w:rsidRDefault="008B225C" w:rsidP="00180C86">
      <w:pPr>
        <w:pStyle w:val="Lijstalinea"/>
        <w:numPr>
          <w:ilvl w:val="0"/>
          <w:numId w:val="1"/>
        </w:numPr>
        <w:spacing w:after="0" w:line="280" w:lineRule="atLeast"/>
      </w:pPr>
      <w:r>
        <w:t>De mate waarin andere financieringsmogelijkheden worden onderzocht</w:t>
      </w:r>
    </w:p>
    <w:p w:rsidR="00276A18" w:rsidRDefault="00276A18" w:rsidP="00276A18">
      <w:pPr>
        <w:pStyle w:val="Lijstalinea"/>
        <w:numPr>
          <w:ilvl w:val="0"/>
          <w:numId w:val="1"/>
        </w:numPr>
        <w:spacing w:after="0" w:line="280" w:lineRule="atLeast"/>
      </w:pPr>
      <w:r>
        <w:t>Het éénmalige karakter van de aanvraag. Het bestuur kan hiervan afwijken door in bijzondere gevallen een activiteit voor meerdere jaren te ondersteunen.</w:t>
      </w:r>
    </w:p>
    <w:p w:rsidR="00835BF6" w:rsidRDefault="00835BF6" w:rsidP="00E456B2">
      <w:pPr>
        <w:spacing w:after="0" w:line="280" w:lineRule="atLeast"/>
      </w:pPr>
    </w:p>
    <w:p w:rsidR="00835BF6" w:rsidRDefault="00835BF6" w:rsidP="00E456B2">
      <w:pPr>
        <w:spacing w:after="0" w:line="280" w:lineRule="atLeast"/>
        <w:rPr>
          <w:b/>
          <w:sz w:val="24"/>
          <w:szCs w:val="24"/>
        </w:rPr>
      </w:pPr>
      <w:r w:rsidRPr="00835BF6">
        <w:rPr>
          <w:b/>
          <w:sz w:val="24"/>
          <w:szCs w:val="24"/>
        </w:rPr>
        <w:t>Het bestuur van de stichting</w:t>
      </w:r>
    </w:p>
    <w:p w:rsidR="00835BF6" w:rsidRDefault="00835BF6" w:rsidP="00835BF6">
      <w:pPr>
        <w:spacing w:after="0" w:line="280" w:lineRule="atLeast"/>
      </w:pPr>
      <w:r>
        <w:t xml:space="preserve">Het bestuur van de stichting “Het Voormalig Gast- en Weeshuis” wordt gevormd door de leden van het college van Burgemeester en Wethouders van de gemeente Rhenen. </w:t>
      </w:r>
      <w:r w:rsidR="0023315F">
        <w:t xml:space="preserve">De bestuursleden ontvangen geen vergoeding voor hun werkzaamheden. </w:t>
      </w:r>
      <w:r>
        <w:t>De</w:t>
      </w:r>
      <w:r w:rsidR="00BC6063">
        <w:t xml:space="preserve"> taakverdeling is </w:t>
      </w:r>
      <w:r>
        <w:t>als volgt:</w:t>
      </w:r>
    </w:p>
    <w:p w:rsidR="00835BF6" w:rsidRDefault="00835BF6" w:rsidP="00835BF6">
      <w:pPr>
        <w:spacing w:after="0" w:line="280" w:lineRule="atLeast"/>
      </w:pPr>
      <w:r>
        <w:t>Voorzitter: De heer drs. J.A. van der Pas</w:t>
      </w:r>
      <w:r>
        <w:tab/>
      </w:r>
      <w:r>
        <w:tab/>
      </w:r>
      <w:r>
        <w:tab/>
      </w:r>
    </w:p>
    <w:p w:rsidR="00835BF6" w:rsidRDefault="00835BF6" w:rsidP="00835BF6">
      <w:pPr>
        <w:spacing w:after="0" w:line="280" w:lineRule="atLeast"/>
      </w:pPr>
      <w:r>
        <w:t>Bestuurslid: Mevrouw S.J.H.M. Veldboer</w:t>
      </w:r>
      <w:r>
        <w:tab/>
      </w:r>
      <w:r>
        <w:tab/>
      </w:r>
      <w:r>
        <w:tab/>
      </w:r>
    </w:p>
    <w:p w:rsidR="00835BF6" w:rsidRDefault="00835BF6" w:rsidP="00835BF6">
      <w:pPr>
        <w:spacing w:after="0" w:line="280" w:lineRule="atLeast"/>
      </w:pPr>
      <w:r>
        <w:t>Best</w:t>
      </w:r>
      <w:r w:rsidR="004B0BED">
        <w:t>uurslid: De heer P.C. de Rooij</w:t>
      </w:r>
      <w:r>
        <w:tab/>
      </w:r>
      <w:r>
        <w:tab/>
      </w:r>
      <w:r>
        <w:tab/>
      </w:r>
    </w:p>
    <w:p w:rsidR="00835BF6" w:rsidRDefault="00835BF6" w:rsidP="00835BF6">
      <w:pPr>
        <w:spacing w:after="0" w:line="280" w:lineRule="atLeast"/>
      </w:pPr>
      <w:r>
        <w:t>Bestuurslid: Mevrouw J.M. de Heer-Verheij</w:t>
      </w:r>
      <w:r>
        <w:tab/>
      </w:r>
      <w:r>
        <w:tab/>
      </w:r>
    </w:p>
    <w:p w:rsidR="00835BF6" w:rsidRDefault="004B0BED" w:rsidP="00835BF6">
      <w:pPr>
        <w:spacing w:after="0" w:line="280" w:lineRule="atLeast"/>
      </w:pPr>
      <w:r>
        <w:t>Bestuurslid: De heer J.G. Boerkamp</w:t>
      </w:r>
      <w:r w:rsidR="00835BF6">
        <w:tab/>
      </w:r>
      <w:r w:rsidR="00835BF6">
        <w:tab/>
      </w:r>
      <w:r w:rsidR="00835BF6">
        <w:tab/>
      </w:r>
      <w:r w:rsidR="00835BF6">
        <w:tab/>
      </w:r>
    </w:p>
    <w:p w:rsidR="00835BF6" w:rsidRDefault="00835BF6" w:rsidP="00835BF6">
      <w:pPr>
        <w:spacing w:after="0" w:line="280" w:lineRule="atLeast"/>
      </w:pPr>
    </w:p>
    <w:p w:rsidR="00835BF6" w:rsidRPr="00744EDB" w:rsidRDefault="00835BF6" w:rsidP="00835BF6">
      <w:pPr>
        <w:spacing w:after="0" w:line="280" w:lineRule="atLeast"/>
      </w:pPr>
      <w:r>
        <w:lastRenderedPageBreak/>
        <w:t xml:space="preserve">Het bestuur wordt ondersteund door </w:t>
      </w:r>
      <w:r w:rsidR="0064322F">
        <w:t>een rentmee</w:t>
      </w:r>
      <w:bookmarkStart w:id="0" w:name="_GoBack"/>
      <w:bookmarkEnd w:id="0"/>
      <w:r w:rsidR="00BC6063">
        <w:t xml:space="preserve">ster: </w:t>
      </w:r>
      <w:r w:rsidR="00276A18">
        <w:t>Karin Wortelboer. Z</w:t>
      </w:r>
      <w:r w:rsidR="0064322F">
        <w:t>ij</w:t>
      </w:r>
      <w:r>
        <w:t xml:space="preserve"> is als ambtenaar van de gemeente Rhenen gedetacheerd </w:t>
      </w:r>
      <w:r w:rsidR="00BC6063">
        <w:t>aan de stichting.</w:t>
      </w:r>
      <w:r>
        <w:tab/>
      </w:r>
    </w:p>
    <w:p w:rsidR="002A6F52" w:rsidRDefault="00835BF6" w:rsidP="00835BF6">
      <w:pPr>
        <w:spacing w:after="0" w:line="280" w:lineRule="atLeast"/>
      </w:pPr>
      <w:r w:rsidRPr="00744EDB">
        <w:t xml:space="preserve">De administratie en het technisch beheer van de </w:t>
      </w:r>
      <w:r w:rsidR="004B0BED" w:rsidRPr="00744EDB">
        <w:t xml:space="preserve">8 </w:t>
      </w:r>
      <w:r w:rsidRPr="00744EDB">
        <w:t xml:space="preserve">woningen is uitbesteed aan </w:t>
      </w:r>
      <w:r w:rsidR="00744EDB" w:rsidRPr="00744EDB">
        <w:t>Administratie- en Belastingadviesbureau Van de Merwe B.V., gevestigd aan de Einsteinstraat 59, 3902 HN Veenendaal</w:t>
      </w:r>
      <w:r>
        <w:t xml:space="preserve">. </w:t>
      </w:r>
    </w:p>
    <w:p w:rsidR="00835BF6" w:rsidRDefault="00276A18" w:rsidP="00835BF6">
      <w:pPr>
        <w:spacing w:after="0" w:line="280" w:lineRule="atLeast"/>
      </w:pPr>
      <w:r>
        <w:t xml:space="preserve">Het beheer van de </w:t>
      </w:r>
      <w:r w:rsidR="00835BF6">
        <w:t xml:space="preserve">gronden is uitbesteed aan Hack Rentmeesters, </w:t>
      </w:r>
      <w:proofErr w:type="spellStart"/>
      <w:r w:rsidR="00835BF6">
        <w:t>Heiweg</w:t>
      </w:r>
      <w:proofErr w:type="spellEnd"/>
      <w:r w:rsidR="00835BF6">
        <w:t xml:space="preserve"> 33, 5391 AE Nuland.</w:t>
      </w:r>
    </w:p>
    <w:p w:rsidR="009B4D4E" w:rsidRDefault="009B4D4E" w:rsidP="00835BF6">
      <w:pPr>
        <w:spacing w:after="0" w:line="280" w:lineRule="atLeast"/>
      </w:pPr>
    </w:p>
    <w:p w:rsidR="009B4D4E" w:rsidRDefault="00585524" w:rsidP="00835BF6">
      <w:pPr>
        <w:spacing w:after="0" w:line="280" w:lineRule="atLeast"/>
        <w:rPr>
          <w:b/>
          <w:sz w:val="24"/>
          <w:szCs w:val="24"/>
        </w:rPr>
      </w:pPr>
      <w:r>
        <w:rPr>
          <w:b/>
          <w:sz w:val="24"/>
          <w:szCs w:val="24"/>
        </w:rPr>
        <w:t>Het vermogen</w:t>
      </w:r>
      <w:r w:rsidR="00E73962">
        <w:rPr>
          <w:b/>
          <w:sz w:val="24"/>
          <w:szCs w:val="24"/>
        </w:rPr>
        <w:t xml:space="preserve"> van de stichting</w:t>
      </w:r>
    </w:p>
    <w:p w:rsidR="00E73962" w:rsidRDefault="00E73962" w:rsidP="00835BF6">
      <w:pPr>
        <w:spacing w:after="0" w:line="280" w:lineRule="atLeast"/>
        <w:rPr>
          <w:szCs w:val="20"/>
        </w:rPr>
      </w:pPr>
      <w:r>
        <w:rPr>
          <w:szCs w:val="20"/>
        </w:rPr>
        <w:t>Het vermogen van de stichting wordt gevormd door:</w:t>
      </w:r>
    </w:p>
    <w:p w:rsidR="00E73962" w:rsidRDefault="00E73962" w:rsidP="00E73962">
      <w:pPr>
        <w:pStyle w:val="Lijstalinea"/>
        <w:numPr>
          <w:ilvl w:val="0"/>
          <w:numId w:val="2"/>
        </w:numPr>
        <w:spacing w:after="0" w:line="280" w:lineRule="atLeast"/>
        <w:rPr>
          <w:szCs w:val="20"/>
        </w:rPr>
      </w:pPr>
      <w:r>
        <w:rPr>
          <w:szCs w:val="20"/>
        </w:rPr>
        <w:t>Stichtingskapitaal;</w:t>
      </w:r>
    </w:p>
    <w:p w:rsidR="00E73962" w:rsidRDefault="00E73962" w:rsidP="00E73962">
      <w:pPr>
        <w:pStyle w:val="Lijstalinea"/>
        <w:numPr>
          <w:ilvl w:val="0"/>
          <w:numId w:val="2"/>
        </w:numPr>
        <w:spacing w:after="0" w:line="280" w:lineRule="atLeast"/>
        <w:rPr>
          <w:szCs w:val="20"/>
        </w:rPr>
      </w:pPr>
      <w:r>
        <w:rPr>
          <w:szCs w:val="20"/>
        </w:rPr>
        <w:t>Subsidies en donaties;</w:t>
      </w:r>
    </w:p>
    <w:p w:rsidR="00E73962" w:rsidRDefault="00E73962" w:rsidP="00E73962">
      <w:pPr>
        <w:pStyle w:val="Lijstalinea"/>
        <w:numPr>
          <w:ilvl w:val="0"/>
          <w:numId w:val="2"/>
        </w:numPr>
        <w:spacing w:after="0" w:line="280" w:lineRule="atLeast"/>
        <w:rPr>
          <w:szCs w:val="20"/>
        </w:rPr>
      </w:pPr>
      <w:r>
        <w:rPr>
          <w:szCs w:val="20"/>
        </w:rPr>
        <w:t>Schenkingen, erfstellingen en legaten;</w:t>
      </w:r>
    </w:p>
    <w:p w:rsidR="00E73962" w:rsidRDefault="00E73962" w:rsidP="00E73962">
      <w:pPr>
        <w:pStyle w:val="Lijstalinea"/>
        <w:numPr>
          <w:ilvl w:val="0"/>
          <w:numId w:val="2"/>
        </w:numPr>
        <w:spacing w:after="0" w:line="280" w:lineRule="atLeast"/>
        <w:rPr>
          <w:szCs w:val="20"/>
        </w:rPr>
      </w:pPr>
      <w:r>
        <w:rPr>
          <w:szCs w:val="20"/>
        </w:rPr>
        <w:t>Alle andere verkrijgingen en baten.</w:t>
      </w:r>
    </w:p>
    <w:p w:rsidR="00E73962" w:rsidRDefault="00E73962" w:rsidP="00E73962">
      <w:pPr>
        <w:spacing w:after="0" w:line="280" w:lineRule="atLeast"/>
        <w:rPr>
          <w:szCs w:val="20"/>
        </w:rPr>
      </w:pPr>
    </w:p>
    <w:p w:rsidR="00B77943" w:rsidRDefault="00491D6B" w:rsidP="00E73962">
      <w:pPr>
        <w:spacing w:after="0" w:line="280" w:lineRule="atLeast"/>
        <w:rPr>
          <w:szCs w:val="20"/>
        </w:rPr>
      </w:pPr>
      <w:r>
        <w:rPr>
          <w:szCs w:val="20"/>
        </w:rPr>
        <w:t xml:space="preserve">Het </w:t>
      </w:r>
      <w:r w:rsidR="00585524">
        <w:rPr>
          <w:szCs w:val="20"/>
        </w:rPr>
        <w:t>bestuur beheert het vermogen om met de opbrengst ervan de doelstelling van de stichtin</w:t>
      </w:r>
      <w:r w:rsidR="00B77943">
        <w:rPr>
          <w:szCs w:val="20"/>
        </w:rPr>
        <w:t xml:space="preserve">g te realiseren. In het beleggingsstatuut (zie bijlage 1) zijn de uitgangspunten van het beleggingsbeleid in algemene zin vastgelegd. Daarnaast is in </w:t>
      </w:r>
      <w:proofErr w:type="gramStart"/>
      <w:r w:rsidR="00B77943">
        <w:rPr>
          <w:szCs w:val="20"/>
        </w:rPr>
        <w:t>het  beleggingsplan</w:t>
      </w:r>
      <w:proofErr w:type="gramEnd"/>
      <w:r w:rsidR="00B77943">
        <w:rPr>
          <w:szCs w:val="20"/>
        </w:rPr>
        <w:t xml:space="preserve"> (zie bijlage 2)  aangegeven op welke manier er zal worden belegd en wat daarbij de randvoorwaarden zijn. </w:t>
      </w:r>
    </w:p>
    <w:p w:rsidR="00585524" w:rsidRDefault="00585524" w:rsidP="00E73962">
      <w:pPr>
        <w:spacing w:after="0" w:line="280" w:lineRule="atLeast"/>
        <w:rPr>
          <w:szCs w:val="20"/>
        </w:rPr>
      </w:pPr>
    </w:p>
    <w:p w:rsidR="00585524" w:rsidRDefault="00491D6B" w:rsidP="00E73962">
      <w:pPr>
        <w:spacing w:after="0" w:line="280" w:lineRule="atLeast"/>
        <w:rPr>
          <w:szCs w:val="20"/>
        </w:rPr>
      </w:pPr>
      <w:r>
        <w:rPr>
          <w:szCs w:val="20"/>
        </w:rPr>
        <w:t>De uitgaven van de stichting</w:t>
      </w:r>
      <w:r w:rsidR="00585524">
        <w:rPr>
          <w:szCs w:val="20"/>
        </w:rPr>
        <w:t xml:space="preserve"> bestaan uit alle toegekende bijdragen aan activiteiten/projecten die aansluiten bij de doelstelling van de stichting. Daarnaast bestaan de uitgaven uit kosten van</w:t>
      </w:r>
      <w:r w:rsidR="0065680D">
        <w:rPr>
          <w:szCs w:val="20"/>
        </w:rPr>
        <w:t xml:space="preserve"> de organisatie/administratie en de kosten van</w:t>
      </w:r>
      <w:r w:rsidR="00585524">
        <w:rPr>
          <w:szCs w:val="20"/>
        </w:rPr>
        <w:t xml:space="preserve"> het beheer en onderhoud van het vermogen, de woningen en de gronden.</w:t>
      </w:r>
    </w:p>
    <w:p w:rsidR="00491D6B" w:rsidRPr="00E73962" w:rsidRDefault="00585524" w:rsidP="00E73962">
      <w:pPr>
        <w:spacing w:after="0" w:line="280" w:lineRule="atLeast"/>
        <w:rPr>
          <w:szCs w:val="20"/>
        </w:rPr>
      </w:pPr>
      <w:r>
        <w:rPr>
          <w:szCs w:val="20"/>
        </w:rPr>
        <w:t xml:space="preserve"> </w:t>
      </w:r>
      <w:r w:rsidR="00491D6B">
        <w:rPr>
          <w:szCs w:val="20"/>
        </w:rPr>
        <w:t xml:space="preserve"> </w:t>
      </w:r>
    </w:p>
    <w:p w:rsidR="00835BF6" w:rsidRDefault="00D61C04" w:rsidP="00835BF6">
      <w:pPr>
        <w:spacing w:after="0" w:line="280" w:lineRule="atLeast"/>
        <w:rPr>
          <w:b/>
          <w:sz w:val="24"/>
          <w:szCs w:val="24"/>
        </w:rPr>
      </w:pPr>
      <w:r>
        <w:rPr>
          <w:b/>
          <w:sz w:val="24"/>
          <w:szCs w:val="24"/>
        </w:rPr>
        <w:t>Verantwoording</w:t>
      </w:r>
    </w:p>
    <w:p w:rsidR="00835BF6" w:rsidRDefault="00D61C04" w:rsidP="00E456B2">
      <w:pPr>
        <w:spacing w:after="0" w:line="280" w:lineRule="atLeast"/>
        <w:rPr>
          <w:szCs w:val="20"/>
        </w:rPr>
      </w:pPr>
      <w:r>
        <w:rPr>
          <w:szCs w:val="20"/>
        </w:rPr>
        <w:t xml:space="preserve">Het bestuur legt in een jaarverslag en jaarrekening verantwoording af. Er vindt controle plaats door een bij de Nederlandse Beroepsorganisatie voor accountants ingeschreven </w:t>
      </w:r>
      <w:proofErr w:type="spellStart"/>
      <w:r>
        <w:rPr>
          <w:szCs w:val="20"/>
        </w:rPr>
        <w:t>accountant-administratieconsulent</w:t>
      </w:r>
      <w:proofErr w:type="spellEnd"/>
      <w:r>
        <w:rPr>
          <w:szCs w:val="20"/>
        </w:rPr>
        <w:t xml:space="preserve"> of registeraccountant. Deze </w:t>
      </w:r>
      <w:r w:rsidR="00656E59">
        <w:rPr>
          <w:szCs w:val="20"/>
        </w:rPr>
        <w:t xml:space="preserve">deskundige </w:t>
      </w:r>
      <w:r>
        <w:rPr>
          <w:szCs w:val="20"/>
        </w:rPr>
        <w:t>brengt omtrent zijn beoordelingswerkzaamheden verslag uit aan het bestuur middels een verklaring.</w:t>
      </w:r>
    </w:p>
    <w:p w:rsidR="00D61C04" w:rsidRDefault="00D61C04" w:rsidP="00E456B2">
      <w:pPr>
        <w:spacing w:after="0" w:line="280" w:lineRule="atLeast"/>
        <w:rPr>
          <w:szCs w:val="20"/>
        </w:rPr>
      </w:pPr>
    </w:p>
    <w:p w:rsidR="00D61C04" w:rsidRDefault="00D8563E" w:rsidP="00E456B2">
      <w:pPr>
        <w:spacing w:after="0" w:line="280" w:lineRule="atLeast"/>
        <w:rPr>
          <w:b/>
          <w:sz w:val="24"/>
          <w:szCs w:val="24"/>
        </w:rPr>
      </w:pPr>
      <w:r>
        <w:rPr>
          <w:b/>
          <w:sz w:val="24"/>
          <w:szCs w:val="24"/>
        </w:rPr>
        <w:t>Publiciteit</w:t>
      </w:r>
    </w:p>
    <w:p w:rsidR="00D61C04" w:rsidRPr="00D61C04" w:rsidRDefault="00D61C04" w:rsidP="00E456B2">
      <w:pPr>
        <w:spacing w:after="0" w:line="280" w:lineRule="atLeast"/>
        <w:rPr>
          <w:szCs w:val="20"/>
        </w:rPr>
      </w:pPr>
      <w:r>
        <w:rPr>
          <w:szCs w:val="20"/>
        </w:rPr>
        <w:t xml:space="preserve">Het bestuur vindt het belangrijk dat de stichting in </w:t>
      </w:r>
      <w:r w:rsidR="00D8563E">
        <w:rPr>
          <w:szCs w:val="20"/>
        </w:rPr>
        <w:t xml:space="preserve">de gemeente </w:t>
      </w:r>
      <w:r>
        <w:rPr>
          <w:szCs w:val="20"/>
        </w:rPr>
        <w:t>Rhenen bekend is bij iedereen. Daarom is er een website en zijn er regelmatige contacten met lokale media en met de diverse aanvragers. Waar mogelijk wordt bij toekenning van een bijdrage gevraagd om n</w:t>
      </w:r>
      <w:r w:rsidR="00583B47">
        <w:rPr>
          <w:szCs w:val="20"/>
        </w:rPr>
        <w:t xml:space="preserve">aamsvermelding van de stichting. Ook wordt bij toekenning </w:t>
      </w:r>
      <w:r w:rsidR="00613125">
        <w:rPr>
          <w:szCs w:val="20"/>
        </w:rPr>
        <w:t xml:space="preserve">van een bijdrage </w:t>
      </w:r>
      <w:r w:rsidR="00583B47">
        <w:rPr>
          <w:szCs w:val="20"/>
        </w:rPr>
        <w:t>gevraag</w:t>
      </w:r>
      <w:r w:rsidR="00613125">
        <w:rPr>
          <w:szCs w:val="20"/>
        </w:rPr>
        <w:t>d om een foto en verslag van het uitgevoerde project</w:t>
      </w:r>
      <w:r w:rsidR="00583B47">
        <w:rPr>
          <w:szCs w:val="20"/>
        </w:rPr>
        <w:t xml:space="preserve"> zodat dit op de website kan worden geplaatst. </w:t>
      </w:r>
    </w:p>
    <w:p w:rsidR="00C92DBA" w:rsidRDefault="00C92DBA" w:rsidP="00E456B2">
      <w:pPr>
        <w:spacing w:after="0" w:line="280" w:lineRule="atLeast"/>
      </w:pPr>
    </w:p>
    <w:p w:rsidR="00C92DBA" w:rsidRPr="00E456B2" w:rsidRDefault="00C92DBA" w:rsidP="00E456B2">
      <w:pPr>
        <w:spacing w:after="0" w:line="280" w:lineRule="atLeast"/>
      </w:pPr>
    </w:p>
    <w:sectPr w:rsidR="00C92DBA" w:rsidRPr="00E456B2" w:rsidSect="00DD4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B5 Plain">
    <w:altName w:val="Calibri"/>
    <w:panose1 w:val="020B0604020202020204"/>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4428"/>
    <w:multiLevelType w:val="hybridMultilevel"/>
    <w:tmpl w:val="3EA4ACFE"/>
    <w:lvl w:ilvl="0" w:tplc="6AF21F3A">
      <w:numFmt w:val="bullet"/>
      <w:lvlText w:val="-"/>
      <w:lvlJc w:val="left"/>
      <w:pPr>
        <w:ind w:left="720" w:hanging="360"/>
      </w:pPr>
      <w:rPr>
        <w:rFonts w:ascii="TheSans B5 Plain" w:eastAsiaTheme="minorHAnsi" w:hAnsi="TheSans B5 Plai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2B532F"/>
    <w:multiLevelType w:val="hybridMultilevel"/>
    <w:tmpl w:val="F60843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7F00C2"/>
    <w:multiLevelType w:val="hybridMultilevel"/>
    <w:tmpl w:val="A82AD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56B2"/>
    <w:rsid w:val="000742D3"/>
    <w:rsid w:val="000C28C1"/>
    <w:rsid w:val="00180C86"/>
    <w:rsid w:val="001954DC"/>
    <w:rsid w:val="001A2B0C"/>
    <w:rsid w:val="0023315F"/>
    <w:rsid w:val="00276A18"/>
    <w:rsid w:val="00287354"/>
    <w:rsid w:val="002A6F52"/>
    <w:rsid w:val="003940C3"/>
    <w:rsid w:val="003D66FF"/>
    <w:rsid w:val="003E3B0C"/>
    <w:rsid w:val="00476651"/>
    <w:rsid w:val="00491D6B"/>
    <w:rsid w:val="004B0BED"/>
    <w:rsid w:val="004D6109"/>
    <w:rsid w:val="005357B4"/>
    <w:rsid w:val="005755F9"/>
    <w:rsid w:val="00583B47"/>
    <w:rsid w:val="00584F0D"/>
    <w:rsid w:val="00585524"/>
    <w:rsid w:val="005E2658"/>
    <w:rsid w:val="00612DA9"/>
    <w:rsid w:val="00613125"/>
    <w:rsid w:val="0064322F"/>
    <w:rsid w:val="0065680D"/>
    <w:rsid w:val="00656E59"/>
    <w:rsid w:val="006C3E7D"/>
    <w:rsid w:val="006C7333"/>
    <w:rsid w:val="00716BD6"/>
    <w:rsid w:val="00744EDB"/>
    <w:rsid w:val="007734DA"/>
    <w:rsid w:val="007B7560"/>
    <w:rsid w:val="007C45EE"/>
    <w:rsid w:val="007D720E"/>
    <w:rsid w:val="0080718D"/>
    <w:rsid w:val="00835BF6"/>
    <w:rsid w:val="008B225C"/>
    <w:rsid w:val="008E7CA6"/>
    <w:rsid w:val="009222E4"/>
    <w:rsid w:val="009B129F"/>
    <w:rsid w:val="009B4D4E"/>
    <w:rsid w:val="009F6A40"/>
    <w:rsid w:val="00A34E7A"/>
    <w:rsid w:val="00A47262"/>
    <w:rsid w:val="00A9437A"/>
    <w:rsid w:val="00AB66C8"/>
    <w:rsid w:val="00AB7EEE"/>
    <w:rsid w:val="00B102D0"/>
    <w:rsid w:val="00B4244A"/>
    <w:rsid w:val="00B77943"/>
    <w:rsid w:val="00BA628F"/>
    <w:rsid w:val="00BC6063"/>
    <w:rsid w:val="00BD02A1"/>
    <w:rsid w:val="00C243C8"/>
    <w:rsid w:val="00C80866"/>
    <w:rsid w:val="00C92DBA"/>
    <w:rsid w:val="00CF6E4A"/>
    <w:rsid w:val="00D10E6E"/>
    <w:rsid w:val="00D15195"/>
    <w:rsid w:val="00D4575A"/>
    <w:rsid w:val="00D46B5A"/>
    <w:rsid w:val="00D61C04"/>
    <w:rsid w:val="00D76015"/>
    <w:rsid w:val="00D8563E"/>
    <w:rsid w:val="00DD4D17"/>
    <w:rsid w:val="00DE6C98"/>
    <w:rsid w:val="00E22D49"/>
    <w:rsid w:val="00E236B2"/>
    <w:rsid w:val="00E23E8C"/>
    <w:rsid w:val="00E456B2"/>
    <w:rsid w:val="00E73962"/>
    <w:rsid w:val="00E744F4"/>
    <w:rsid w:val="00EA3545"/>
    <w:rsid w:val="00EC2210"/>
    <w:rsid w:val="00EC554A"/>
    <w:rsid w:val="00EE5385"/>
    <w:rsid w:val="00F2213F"/>
    <w:rsid w:val="00F251E6"/>
    <w:rsid w:val="00F35E19"/>
    <w:rsid w:val="00FA3F90"/>
    <w:rsid w:val="00FE4515"/>
    <w:rsid w:val="00FF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6EAC"/>
  <w15:chartTrackingRefBased/>
  <w15:docId w15:val="{68C6908E-D08E-4FDA-9F71-96646165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B5 Plain" w:eastAsiaTheme="minorHAnsi" w:hAnsi="TheSans B5 Plain"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4D1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3157">
      <w:bodyDiv w:val="1"/>
      <w:marLeft w:val="0"/>
      <w:marRight w:val="0"/>
      <w:marTop w:val="0"/>
      <w:marBottom w:val="0"/>
      <w:divBdr>
        <w:top w:val="none" w:sz="0" w:space="0" w:color="auto"/>
        <w:left w:val="none" w:sz="0" w:space="0" w:color="auto"/>
        <w:bottom w:val="none" w:sz="0" w:space="0" w:color="auto"/>
        <w:right w:val="none" w:sz="0" w:space="0" w:color="auto"/>
      </w:divBdr>
    </w:div>
    <w:div w:id="1093866513">
      <w:bodyDiv w:val="1"/>
      <w:marLeft w:val="0"/>
      <w:marRight w:val="0"/>
      <w:marTop w:val="0"/>
      <w:marBottom w:val="0"/>
      <w:divBdr>
        <w:top w:val="none" w:sz="0" w:space="0" w:color="auto"/>
        <w:left w:val="none" w:sz="0" w:space="0" w:color="auto"/>
        <w:bottom w:val="none" w:sz="0" w:space="0" w:color="auto"/>
        <w:right w:val="none" w:sz="0" w:space="0" w:color="auto"/>
      </w:divBdr>
    </w:div>
    <w:div w:id="1398018228">
      <w:bodyDiv w:val="1"/>
      <w:marLeft w:val="0"/>
      <w:marRight w:val="0"/>
      <w:marTop w:val="0"/>
      <w:marBottom w:val="0"/>
      <w:divBdr>
        <w:top w:val="none" w:sz="0" w:space="0" w:color="auto"/>
        <w:left w:val="none" w:sz="0" w:space="0" w:color="auto"/>
        <w:bottom w:val="none" w:sz="0" w:space="0" w:color="auto"/>
        <w:right w:val="none" w:sz="0" w:space="0" w:color="auto"/>
      </w:divBdr>
    </w:div>
    <w:div w:id="212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Rhenen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Wortelboer</dc:creator>
  <cp:keywords/>
  <dc:description/>
  <cp:lastModifiedBy>Martijn Okker</cp:lastModifiedBy>
  <cp:revision>16</cp:revision>
  <dcterms:created xsi:type="dcterms:W3CDTF">2017-12-13T13:46:00Z</dcterms:created>
  <dcterms:modified xsi:type="dcterms:W3CDTF">2019-10-25T08:14:00Z</dcterms:modified>
</cp:coreProperties>
</file>